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F9" w:rsidRPr="007313F9" w:rsidRDefault="007313F9" w:rsidP="00557593">
      <w:pPr>
        <w:spacing w:after="2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33"/>
          <w:szCs w:val="33"/>
          <w:lang w:eastAsia="ru-RU"/>
        </w:rPr>
      </w:pPr>
      <w:r w:rsidRPr="007313F9">
        <w:rPr>
          <w:rFonts w:ascii="Times New Roman" w:eastAsia="Times New Roman" w:hAnsi="Times New Roman" w:cs="Times New Roman"/>
          <w:b/>
          <w:bCs/>
          <w:color w:val="265E15"/>
          <w:kern w:val="36"/>
          <w:sz w:val="33"/>
          <w:szCs w:val="33"/>
          <w:lang w:eastAsia="ru-RU"/>
        </w:rPr>
        <w:t>Ве</w:t>
      </w:r>
      <w:r w:rsidR="00557593">
        <w:rPr>
          <w:rFonts w:ascii="Times New Roman" w:eastAsia="Times New Roman" w:hAnsi="Times New Roman" w:cs="Times New Roman"/>
          <w:b/>
          <w:bCs/>
          <w:color w:val="265E15"/>
          <w:kern w:val="36"/>
          <w:sz w:val="33"/>
          <w:szCs w:val="33"/>
          <w:lang w:eastAsia="ru-RU"/>
        </w:rPr>
        <w:t>сенние первоцветы.</w:t>
      </w:r>
    </w:p>
    <w:p w:rsidR="007313F9" w:rsidRPr="007313F9" w:rsidRDefault="007313F9" w:rsidP="007313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313F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Первоцветы — украшение весны. Если приглядеться к этим смелым цветам, не боящимся холодной погоды, то можно заметить, какие они нежные и трогательные. Разбредутся по полянке – красота! И ничего не боятся. Знают, что солнышко – на их стороне. А это что-нибудь да значит!</w:t>
      </w:r>
    </w:p>
    <w:p w:rsidR="007313F9" w:rsidRPr="007313F9" w:rsidRDefault="007313F9" w:rsidP="007313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313F9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Какие растения мы называем первоцветами?</w:t>
      </w:r>
      <w:r w:rsidRPr="007313F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Первоцветами мы называем весенние цветы, которые появляются тогда, когда снежный покров сошёл, или только начинает сходить.</w:t>
      </w:r>
    </w:p>
    <w:p w:rsidR="00557593" w:rsidRDefault="00557593" w:rsidP="007313F9">
      <w:pPr>
        <w:spacing w:after="36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575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Весной в природе происходят изменения. Световой день удлиняется, становится заметно теплее. За счёт чего? За счёт того, что солнце весной щедрее льёт свои золотые лучи на землю.</w:t>
      </w:r>
    </w:p>
    <w:p w:rsidR="00557593" w:rsidRDefault="00557593" w:rsidP="007313F9">
      <w:pPr>
        <w:spacing w:after="360" w:line="240" w:lineRule="auto"/>
        <w:textAlignment w:val="baseline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Растения весной просыпаются. Весеннее солнце не даёт им спать, и они начинают свой рост. Не успеет игривый весенний ветер разбередить снег на лесных полянках и пригорках, как раскрываются первые цветы.</w:t>
      </w:r>
    </w:p>
    <w:p w:rsidR="00557593" w:rsidRDefault="00557593" w:rsidP="005575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7"/>
          <w:color w:val="333333"/>
          <w:bdr w:val="none" w:sz="0" w:space="0" w:color="auto" w:frame="1"/>
        </w:rPr>
        <w:t>Цветы-первоцветы</w:t>
      </w:r>
      <w:proofErr w:type="gramStart"/>
      <w:r>
        <w:rPr>
          <w:color w:val="333333"/>
        </w:rPr>
        <w:br/>
        <w:t>К</w:t>
      </w:r>
      <w:proofErr w:type="gramEnd"/>
      <w:r>
        <w:rPr>
          <w:color w:val="333333"/>
        </w:rPr>
        <w:t>акие красивые названия у первоцветов! Нежные, весенние, красочные. Некоторые из них закрываются на ночь, а утром, с первыми лучами солнца, раскрываются вновь.</w:t>
      </w:r>
    </w:p>
    <w:p w:rsidR="00557593" w:rsidRDefault="00557593" w:rsidP="00557593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Первоцвет перелеска – самый «звёздный» весенний цветок. Почему? Потому что когда смотришь на него, то, кажется, что в одно место сбежались маленькие звёздочки.</w:t>
      </w:r>
    </w:p>
    <w:p w:rsidR="00557593" w:rsidRDefault="00557593" w:rsidP="007313F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4" name="Рисунок 4" descr="https://pbs.twimg.com/media/DHe12BwXcAAFZ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DHe12BwXcAAFZk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593" w:rsidRDefault="00557593" w:rsidP="007313F9">
      <w:pPr>
        <w:spacing w:after="360" w:line="240" w:lineRule="auto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557593" w:rsidRDefault="00557593" w:rsidP="007313F9">
      <w:pPr>
        <w:spacing w:after="360" w:line="240" w:lineRule="auto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557593">
        <w:rPr>
          <w:rFonts w:ascii="Times New Roman" w:hAnsi="Times New Roman" w:cs="Times New Roman"/>
          <w:sz w:val="28"/>
          <w:shd w:val="clear" w:color="auto" w:fill="FFFFFF"/>
        </w:rPr>
        <w:lastRenderedPageBreak/>
        <w:t>Мать-и-мачеха – самый «солнечный» первоцвет. По какой причине? А цветы мать-и-мачехи похожи на маленькие солнышки.</w:t>
      </w:r>
    </w:p>
    <w:p w:rsidR="00557593" w:rsidRDefault="00557593" w:rsidP="007313F9">
      <w:pPr>
        <w:spacing w:after="360" w:line="240" w:lineRule="auto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s://avatars.mds.yandex.net/get-pdb/1615223/58e957db-c83d-4b66-8273-c8244577c1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615223/58e957db-c83d-4b66-8273-c8244577c155/s1200?webp=fal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593" w:rsidRDefault="00557593" w:rsidP="007313F9">
      <w:pPr>
        <w:spacing w:after="360" w:line="240" w:lineRule="auto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557593">
        <w:rPr>
          <w:rFonts w:ascii="Times New Roman" w:hAnsi="Times New Roman" w:cs="Times New Roman"/>
          <w:sz w:val="28"/>
          <w:shd w:val="clear" w:color="auto" w:fill="FFFFFF"/>
        </w:rPr>
        <w:t>Ветреница – самый «ветреный» первоцвет. Отчего? Оттого, что цветочки покачиваются на тонких стебельках даже от тихих порывов ветра.</w:t>
      </w:r>
    </w:p>
    <w:p w:rsidR="00557593" w:rsidRPr="00557593" w:rsidRDefault="00557593" w:rsidP="007313F9">
      <w:pPr>
        <w:spacing w:after="360" w:line="240" w:lineRule="auto"/>
        <w:textAlignment w:val="baseline"/>
        <w:rPr>
          <w:rFonts w:ascii="Times New Roman" w:hAnsi="Times New Roman" w:cs="Times New Roman"/>
          <w:sz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933950" cy="3228229"/>
            <wp:effectExtent l="19050" t="0" r="0" b="0"/>
            <wp:docPr id="13" name="Рисунок 13" descr="http://jubkiplus.ru/mnogoletnie-cvety/anemony-kupi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jubkiplus.ru/mnogoletnie-cvety/anemony-kupit-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410" cy="3229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593" w:rsidRDefault="00557593" w:rsidP="007313F9">
      <w:pPr>
        <w:spacing w:after="36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759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Пролеска – самый «морской» первоцвет. В связи с чем? Просто во время щедрого цветения довольно большая территория заполняется «синими брызгами», они сливаются, образуя «синее море».</w:t>
      </w:r>
    </w:p>
    <w:p w:rsidR="00557593" w:rsidRDefault="00557593" w:rsidP="007313F9">
      <w:pPr>
        <w:spacing w:after="36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200650" cy="3675126"/>
            <wp:effectExtent l="19050" t="0" r="0" b="0"/>
            <wp:docPr id="16" name="Рисунок 16" descr="https://avatars.mds.yandex.net/get-pdb/910943/550bb86b-b3ff-4bf7-9c67-3f7dbab843c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910943/550bb86b-b3ff-4bf7-9c67-3f7dbab843c8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67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593" w:rsidRPr="00557593" w:rsidRDefault="00557593" w:rsidP="005575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Подснежники - самые первые цветы. Они появляются из-под снега ранней</w:t>
      </w:r>
    </w:p>
    <w:p w:rsidR="00557593" w:rsidRPr="00557593" w:rsidRDefault="00557593" w:rsidP="005575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весной. Цветки - крупные, белые. Листья – крупные. Цветет в марте. В лесу под деревьями</w:t>
      </w:r>
    </w:p>
    <w:p w:rsidR="00557593" w:rsidRPr="00557593" w:rsidRDefault="00557593" w:rsidP="005575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лежит снег, а эти нежные цветы уже цветут, радуясь солнышку и весне.</w:t>
      </w:r>
    </w:p>
    <w:p w:rsidR="00557593" w:rsidRPr="00557593" w:rsidRDefault="00115DA4" w:rsidP="007313F9">
      <w:pPr>
        <w:spacing w:after="36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33975" cy="3422833"/>
            <wp:effectExtent l="19050" t="0" r="9525" b="0"/>
            <wp:docPr id="2" name="Рисунок 1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42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Медуница - растение с мелкими красивыми цветами, вначале розовато -</w:t>
      </w: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красными, потом фиолетово-синими. Листья – крупные. Цветет в апреле. Медуница </w:t>
      </w:r>
      <w:proofErr w:type="gramStart"/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азноцветный букетик. Растение медоносное, его посещают пчёлы и шмели, недаром её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 Медуницей.</w:t>
      </w: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115DA4">
        <w:t xml:space="preserve"> </w:t>
      </w:r>
      <w:r>
        <w:rPr>
          <w:noProof/>
          <w:lang w:eastAsia="ru-RU"/>
        </w:rPr>
        <w:drawing>
          <wp:inline distT="0" distB="0" distL="0" distR="0">
            <wp:extent cx="5006132" cy="3419475"/>
            <wp:effectExtent l="19050" t="0" r="4018" b="0"/>
            <wp:docPr id="20" name="Рисунок 20" descr="https://avatars.mds.yandex.net/get-pdb/753890/b574ec44-abad-4cbc-8ecc-762ba68978e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pdb/753890/b574ec44-abad-4cbc-8ecc-762ba68978ee/s12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946" cy="342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593" w:rsidRDefault="00557593" w:rsidP="007313F9">
      <w:pPr>
        <w:spacing w:after="360" w:line="240" w:lineRule="auto"/>
        <w:textAlignment w:val="baseline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115DA4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Стебелек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ландыша унизан маленькими белыми кувшинчиками, </w:t>
      </w:r>
      <w:r w:rsidRPr="00115DA4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перевернутыми горлышком вниз. Отцветает ландыш, и на месте осыпавшихся лепестков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</w:t>
      </w:r>
      <w:r w:rsidRPr="00115DA4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появляются крупные красные ягодки. Одна из легенд уверяет, что это вовсе не ягодки, а горючие</w:t>
      </w:r>
    </w:p>
    <w:p w:rsidR="00115DA4" w:rsidRDefault="00115DA4" w:rsidP="00115DA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115DA4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слезы, которыми ландыш оплакивает свое расставание с весной. Цветки – мелкие, белые. Листья– </w:t>
      </w:r>
      <w:proofErr w:type="gramStart"/>
      <w:r w:rsidRPr="00115DA4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кр</w:t>
      </w:r>
      <w:proofErr w:type="gramEnd"/>
      <w:r w:rsidRPr="00115DA4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упные. Цветет в апреле.</w:t>
      </w: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115DA4" w:rsidRPr="007313F9" w:rsidRDefault="00115DA4" w:rsidP="007313F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1781" w:rsidRDefault="00115DA4" w:rsidP="00115DA4">
      <w:r>
        <w:rPr>
          <w:noProof/>
          <w:lang w:eastAsia="ru-RU"/>
        </w:rPr>
        <w:drawing>
          <wp:inline distT="0" distB="0" distL="0" distR="0">
            <wp:extent cx="5089170" cy="3057525"/>
            <wp:effectExtent l="19050" t="0" r="0" b="0"/>
            <wp:docPr id="23" name="Рисунок 23" descr="https://avatars.mds.yandex.net/get-pdb/877347/dc6649f8-0400-407e-820d-cdb276eb65d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get-pdb/877347/dc6649f8-0400-407e-820d-cdb276eb65d7/s1200?webp=fals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17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Одуванчик получил своё название из-за необычайной легкости. Это одно</w:t>
      </w: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обыкновенных растений. Очень часто встречается всюду: по лугам, полянам, опушкам,</w:t>
      </w: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огородам, вдоль дорог, у жилья, на пустырях и как сорняк в посевах. Цветки – крупные,</w:t>
      </w: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желтые. Листья – крупные. Цветёт с конца апреля по июнь, осенью нередко зацветает</w:t>
      </w: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вторично. Корни одуванчика применяют в медицине. Он хороший медонос. А ещё у одуванчика есть удивительная способность предсказывать ненастье. В ясную погоду корзинки одуванчика открываются в 6 часов утра и закрываются в 3 часа дня. В ненастную погоду они вообще не раскрываются.</w:t>
      </w: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 - это удивительный цветок. Взойдет солнце на востоке – одуванчик на восток</w:t>
      </w: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смотрит. Приблизится к закату – одуванчик не спускает с заката взгляда. И так всю жизнь, пока не станет седым. А поседеет, распушится и пустит по ветру пушинки – </w:t>
      </w:r>
      <w:proofErr w:type="spellStart"/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парашютики</w:t>
      </w:r>
      <w:proofErr w:type="spellEnd"/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5DA4" w:rsidRDefault="00115DA4" w:rsidP="00115DA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38245" cy="4005263"/>
            <wp:effectExtent l="19050" t="0" r="0" b="0"/>
            <wp:docPr id="26" name="Рисунок 26" descr="https://avatars.mds.yandex.net/get-zen_doc/1570751/pub_5e109266dddaf400b1f6a134_5e1093b6e6e8ef00b12d7eb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get-zen_doc/1570751/pub_5e109266dddaf400b1f6a134_5e1093b6e6e8ef00b12d7eb0/scale_120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444" cy="400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DA4" w:rsidRPr="00AD6D1F" w:rsidRDefault="00AD6D1F" w:rsidP="00115DA4">
      <w:pPr>
        <w:rPr>
          <w:rFonts w:ascii="Times New Roman" w:hAnsi="Times New Roman" w:cs="Times New Roman"/>
          <w:sz w:val="28"/>
          <w:szCs w:val="28"/>
        </w:rPr>
      </w:pPr>
      <w:r w:rsidRPr="00AD6D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Хохлатка</w:t>
      </w:r>
      <w:r w:rsidRPr="00AD6D1F">
        <w:rPr>
          <w:rFonts w:ascii="Times New Roman" w:hAnsi="Times New Roman" w:cs="Times New Roman"/>
          <w:sz w:val="28"/>
          <w:szCs w:val="28"/>
          <w:shd w:val="clear" w:color="auto" w:fill="FFFFFF"/>
        </w:rPr>
        <w:t> — красивый, нежный, душистый </w:t>
      </w:r>
      <w:r w:rsidRPr="00AD6D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цветок</w:t>
      </w:r>
      <w:r w:rsidRPr="00AD6D1F">
        <w:rPr>
          <w:rFonts w:ascii="Times New Roman" w:hAnsi="Times New Roman" w:cs="Times New Roman"/>
          <w:sz w:val="28"/>
          <w:szCs w:val="28"/>
          <w:shd w:val="clear" w:color="auto" w:fill="FFFFFF"/>
        </w:rPr>
        <w:t>, зацветающий ранней весной, когда деревья еще стоят голые, и в лесу много света. </w:t>
      </w:r>
      <w:r w:rsidRPr="00AD6D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Хохлатки</w:t>
      </w:r>
      <w:r w:rsidRPr="00AD6D1F">
        <w:rPr>
          <w:rFonts w:ascii="Times New Roman" w:hAnsi="Times New Roman" w:cs="Times New Roman"/>
          <w:sz w:val="28"/>
          <w:szCs w:val="28"/>
          <w:shd w:val="clear" w:color="auto" w:fill="FFFFFF"/>
        </w:rPr>
        <w:t> очень любят яркий солнечный свет! У них невысокий стебелек, нежные кружевные листья, а сиренево-лиловые </w:t>
      </w:r>
      <w:r w:rsidRPr="00AD6D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цветы</w:t>
      </w:r>
      <w:r w:rsidRPr="00AD6D1F">
        <w:rPr>
          <w:rFonts w:ascii="Times New Roman" w:hAnsi="Times New Roman" w:cs="Times New Roman"/>
          <w:sz w:val="28"/>
          <w:szCs w:val="28"/>
          <w:shd w:val="clear" w:color="auto" w:fill="FFFFFF"/>
        </w:rPr>
        <w:t> собраны в плотные соцветия.</w:t>
      </w:r>
    </w:p>
    <w:p w:rsidR="00AD6D1F" w:rsidRDefault="00AD6D1F" w:rsidP="00115DA4"/>
    <w:p w:rsidR="00AD6D1F" w:rsidRDefault="00AD6D1F" w:rsidP="00115DA4">
      <w:r>
        <w:rPr>
          <w:noProof/>
          <w:lang w:eastAsia="ru-RU"/>
        </w:rPr>
        <w:lastRenderedPageBreak/>
        <w:drawing>
          <wp:inline distT="0" distB="0" distL="0" distR="0">
            <wp:extent cx="5940425" cy="3915730"/>
            <wp:effectExtent l="19050" t="0" r="3175" b="0"/>
            <wp:docPr id="29" name="Рисунок 29" descr="https://klumba.guru/wp-content/uploads/1200px-CorydalisSoli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lumba.guru/wp-content/uploads/1200px-CorydalisSolida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DA4" w:rsidRPr="00115DA4" w:rsidRDefault="00AD6D1F" w:rsidP="0011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15DA4"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 “Составь слово” (Из набора слогов нужно</w:t>
      </w:r>
      <w:r w:rsidRPr="00AD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A4"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название первых весенних цветов).</w:t>
      </w:r>
    </w:p>
    <w:p w:rsidR="00115DA4" w:rsidRPr="00115DA4" w:rsidRDefault="00115DA4" w:rsidP="00115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Зачитайте слова, которые вы составили.</w:t>
      </w:r>
    </w:p>
    <w:p w:rsidR="00115DA4" w:rsidRDefault="00115DA4" w:rsidP="00115DA4"/>
    <w:p w:rsidR="00AD6D1F" w:rsidRPr="00AD6D1F" w:rsidRDefault="00AD6D1F" w:rsidP="00115DA4">
      <w:pPr>
        <w:rPr>
          <w:rFonts w:ascii="Times New Roman" w:hAnsi="Times New Roman" w:cs="Times New Roman"/>
          <w:b/>
          <w:sz w:val="40"/>
        </w:rPr>
      </w:pPr>
      <w:r w:rsidRPr="00AD6D1F">
        <w:rPr>
          <w:rFonts w:ascii="Times New Roman" w:hAnsi="Times New Roman" w:cs="Times New Roman"/>
          <w:b/>
          <w:sz w:val="40"/>
        </w:rPr>
        <w:t>под                    мат</w:t>
      </w:r>
      <w:proofErr w:type="gramStart"/>
      <w:r w:rsidRPr="00AD6D1F">
        <w:rPr>
          <w:rFonts w:ascii="Times New Roman" w:hAnsi="Times New Roman" w:cs="Times New Roman"/>
          <w:b/>
          <w:sz w:val="40"/>
        </w:rPr>
        <w:t>ь-</w:t>
      </w:r>
      <w:proofErr w:type="gramEnd"/>
      <w:r w:rsidRPr="00AD6D1F">
        <w:rPr>
          <w:rFonts w:ascii="Times New Roman" w:hAnsi="Times New Roman" w:cs="Times New Roman"/>
          <w:b/>
          <w:sz w:val="40"/>
        </w:rPr>
        <w:t xml:space="preserve">                 ник                  ванн</w:t>
      </w:r>
    </w:p>
    <w:p w:rsidR="00AD6D1F" w:rsidRPr="00AD6D1F" w:rsidRDefault="00AD6D1F" w:rsidP="00115DA4">
      <w:pPr>
        <w:rPr>
          <w:rFonts w:ascii="Times New Roman" w:hAnsi="Times New Roman" w:cs="Times New Roman"/>
          <w:b/>
          <w:sz w:val="40"/>
        </w:rPr>
      </w:pPr>
      <w:r w:rsidRPr="00AD6D1F">
        <w:rPr>
          <w:rFonts w:ascii="Times New Roman" w:hAnsi="Times New Roman" w:cs="Times New Roman"/>
          <w:b/>
          <w:sz w:val="40"/>
        </w:rPr>
        <w:t xml:space="preserve">       </w:t>
      </w:r>
    </w:p>
    <w:p w:rsidR="00AD6D1F" w:rsidRPr="00AD6D1F" w:rsidRDefault="00AD6D1F" w:rsidP="00115DA4">
      <w:pPr>
        <w:rPr>
          <w:rFonts w:ascii="Times New Roman" w:hAnsi="Times New Roman" w:cs="Times New Roman"/>
          <w:b/>
          <w:sz w:val="40"/>
        </w:rPr>
      </w:pPr>
      <w:r w:rsidRPr="00AD6D1F">
        <w:rPr>
          <w:rFonts w:ascii="Times New Roman" w:hAnsi="Times New Roman" w:cs="Times New Roman"/>
          <w:b/>
          <w:sz w:val="40"/>
        </w:rPr>
        <w:t xml:space="preserve">          оду                           </w:t>
      </w:r>
      <w:proofErr w:type="spellStart"/>
      <w:r w:rsidRPr="00AD6D1F">
        <w:rPr>
          <w:rFonts w:ascii="Times New Roman" w:hAnsi="Times New Roman" w:cs="Times New Roman"/>
          <w:b/>
          <w:sz w:val="40"/>
        </w:rPr>
        <w:t>дыш</w:t>
      </w:r>
      <w:proofErr w:type="spellEnd"/>
      <w:r w:rsidRPr="00AD6D1F">
        <w:rPr>
          <w:rFonts w:ascii="Times New Roman" w:hAnsi="Times New Roman" w:cs="Times New Roman"/>
          <w:b/>
          <w:sz w:val="40"/>
        </w:rPr>
        <w:t xml:space="preserve">                 лат</w:t>
      </w:r>
    </w:p>
    <w:p w:rsidR="00AD6D1F" w:rsidRPr="00AD6D1F" w:rsidRDefault="00AD6D1F" w:rsidP="00115DA4">
      <w:pPr>
        <w:rPr>
          <w:rFonts w:ascii="Times New Roman" w:hAnsi="Times New Roman" w:cs="Times New Roman"/>
          <w:b/>
          <w:sz w:val="40"/>
        </w:rPr>
      </w:pPr>
    </w:p>
    <w:p w:rsidR="00AD6D1F" w:rsidRPr="00AD6D1F" w:rsidRDefault="00AD6D1F" w:rsidP="00115DA4">
      <w:pPr>
        <w:rPr>
          <w:rFonts w:ascii="Times New Roman" w:hAnsi="Times New Roman" w:cs="Times New Roman"/>
          <w:b/>
          <w:sz w:val="40"/>
        </w:rPr>
      </w:pPr>
      <w:r w:rsidRPr="00AD6D1F">
        <w:rPr>
          <w:rFonts w:ascii="Times New Roman" w:hAnsi="Times New Roman" w:cs="Times New Roman"/>
          <w:b/>
          <w:sz w:val="40"/>
        </w:rPr>
        <w:t xml:space="preserve">чик                </w:t>
      </w:r>
      <w:proofErr w:type="spellStart"/>
      <w:proofErr w:type="gramStart"/>
      <w:r w:rsidRPr="00AD6D1F">
        <w:rPr>
          <w:rFonts w:ascii="Times New Roman" w:hAnsi="Times New Roman" w:cs="Times New Roman"/>
          <w:b/>
          <w:sz w:val="40"/>
        </w:rPr>
        <w:t>снеж</w:t>
      </w:r>
      <w:proofErr w:type="spellEnd"/>
      <w:r w:rsidRPr="00AD6D1F">
        <w:rPr>
          <w:rFonts w:ascii="Times New Roman" w:hAnsi="Times New Roman" w:cs="Times New Roman"/>
          <w:b/>
          <w:sz w:val="40"/>
        </w:rPr>
        <w:t xml:space="preserve">                     </w:t>
      </w:r>
      <w:proofErr w:type="spellStart"/>
      <w:r w:rsidRPr="00AD6D1F">
        <w:rPr>
          <w:rFonts w:ascii="Times New Roman" w:hAnsi="Times New Roman" w:cs="Times New Roman"/>
          <w:b/>
          <w:sz w:val="40"/>
        </w:rPr>
        <w:t>ка</w:t>
      </w:r>
      <w:proofErr w:type="spellEnd"/>
      <w:proofErr w:type="gramEnd"/>
      <w:r w:rsidRPr="00AD6D1F">
        <w:rPr>
          <w:rFonts w:ascii="Times New Roman" w:hAnsi="Times New Roman" w:cs="Times New Roman"/>
          <w:b/>
          <w:sz w:val="40"/>
        </w:rPr>
        <w:t xml:space="preserve">                      </w:t>
      </w:r>
      <w:proofErr w:type="spellStart"/>
      <w:r w:rsidRPr="00AD6D1F">
        <w:rPr>
          <w:rFonts w:ascii="Times New Roman" w:hAnsi="Times New Roman" w:cs="Times New Roman"/>
          <w:b/>
          <w:sz w:val="40"/>
        </w:rPr>
        <w:t>ма</w:t>
      </w:r>
      <w:proofErr w:type="spellEnd"/>
    </w:p>
    <w:p w:rsidR="00AD6D1F" w:rsidRPr="00AD6D1F" w:rsidRDefault="00AD6D1F" w:rsidP="00115DA4">
      <w:pPr>
        <w:rPr>
          <w:rFonts w:ascii="Times New Roman" w:hAnsi="Times New Roman" w:cs="Times New Roman"/>
          <w:b/>
          <w:sz w:val="40"/>
        </w:rPr>
      </w:pPr>
    </w:p>
    <w:p w:rsidR="00AD6D1F" w:rsidRPr="00AD6D1F" w:rsidRDefault="00AD6D1F" w:rsidP="00115DA4">
      <w:pPr>
        <w:rPr>
          <w:rFonts w:ascii="Times New Roman" w:hAnsi="Times New Roman" w:cs="Times New Roman"/>
          <w:b/>
          <w:sz w:val="40"/>
        </w:rPr>
      </w:pPr>
      <w:r w:rsidRPr="00AD6D1F">
        <w:rPr>
          <w:rFonts w:ascii="Times New Roman" w:hAnsi="Times New Roman" w:cs="Times New Roman"/>
          <w:b/>
          <w:sz w:val="40"/>
        </w:rPr>
        <w:t xml:space="preserve">     -</w:t>
      </w:r>
      <w:proofErr w:type="gramStart"/>
      <w:r w:rsidRPr="00AD6D1F">
        <w:rPr>
          <w:rFonts w:ascii="Times New Roman" w:hAnsi="Times New Roman" w:cs="Times New Roman"/>
          <w:b/>
          <w:sz w:val="40"/>
        </w:rPr>
        <w:t>и-</w:t>
      </w:r>
      <w:proofErr w:type="gramEnd"/>
      <w:r w:rsidRPr="00AD6D1F">
        <w:rPr>
          <w:rFonts w:ascii="Times New Roman" w:hAnsi="Times New Roman" w:cs="Times New Roman"/>
          <w:b/>
          <w:sz w:val="40"/>
        </w:rPr>
        <w:t xml:space="preserve">                      лан                  </w:t>
      </w:r>
      <w:proofErr w:type="spellStart"/>
      <w:r w:rsidRPr="00AD6D1F">
        <w:rPr>
          <w:rFonts w:ascii="Times New Roman" w:hAnsi="Times New Roman" w:cs="Times New Roman"/>
          <w:b/>
          <w:sz w:val="40"/>
        </w:rPr>
        <w:t>хох</w:t>
      </w:r>
      <w:proofErr w:type="spellEnd"/>
      <w:r w:rsidRPr="00AD6D1F">
        <w:rPr>
          <w:rFonts w:ascii="Times New Roman" w:hAnsi="Times New Roman" w:cs="Times New Roman"/>
          <w:b/>
          <w:sz w:val="40"/>
        </w:rPr>
        <w:t xml:space="preserve">                чека</w:t>
      </w:r>
    </w:p>
    <w:p w:rsidR="00AD6D1F" w:rsidRDefault="00AD6D1F" w:rsidP="00115DA4">
      <w:pPr>
        <w:rPr>
          <w:rFonts w:ascii="Times New Roman" w:hAnsi="Times New Roman" w:cs="Times New Roman"/>
          <w:b/>
          <w:sz w:val="40"/>
        </w:rPr>
      </w:pPr>
      <w:r w:rsidRPr="00AD6D1F">
        <w:rPr>
          <w:rFonts w:ascii="Times New Roman" w:hAnsi="Times New Roman" w:cs="Times New Roman"/>
          <w:b/>
          <w:sz w:val="40"/>
        </w:rPr>
        <w:t xml:space="preserve">                  </w:t>
      </w:r>
      <w:proofErr w:type="spellStart"/>
      <w:proofErr w:type="gramStart"/>
      <w:r w:rsidRPr="00AD6D1F">
        <w:rPr>
          <w:rFonts w:ascii="Times New Roman" w:hAnsi="Times New Roman" w:cs="Times New Roman"/>
          <w:b/>
          <w:sz w:val="40"/>
        </w:rPr>
        <w:t>Ро</w:t>
      </w:r>
      <w:proofErr w:type="spellEnd"/>
      <w:r w:rsidRPr="00AD6D1F">
        <w:rPr>
          <w:rFonts w:ascii="Times New Roman" w:hAnsi="Times New Roman" w:cs="Times New Roman"/>
          <w:b/>
          <w:sz w:val="40"/>
        </w:rPr>
        <w:t>-------------------за</w:t>
      </w:r>
      <w:proofErr w:type="gramEnd"/>
      <w:r w:rsidRPr="00AD6D1F">
        <w:rPr>
          <w:rFonts w:ascii="Times New Roman" w:hAnsi="Times New Roman" w:cs="Times New Roman"/>
          <w:b/>
          <w:sz w:val="40"/>
        </w:rPr>
        <w:tab/>
      </w:r>
      <w:r w:rsidRPr="00AD6D1F">
        <w:rPr>
          <w:rFonts w:ascii="Times New Roman" w:hAnsi="Times New Roman" w:cs="Times New Roman"/>
          <w:b/>
          <w:sz w:val="40"/>
        </w:rPr>
        <w:tab/>
      </w:r>
      <w:r>
        <w:rPr>
          <w:rFonts w:ascii="Times New Roman" w:hAnsi="Times New Roman" w:cs="Times New Roman"/>
          <w:b/>
          <w:sz w:val="40"/>
        </w:rPr>
        <w:tab/>
      </w:r>
      <w:r>
        <w:rPr>
          <w:rFonts w:ascii="Times New Roman" w:hAnsi="Times New Roman" w:cs="Times New Roman"/>
          <w:b/>
          <w:sz w:val="40"/>
        </w:rPr>
        <w:tab/>
      </w:r>
      <w:r>
        <w:rPr>
          <w:rFonts w:ascii="Times New Roman" w:hAnsi="Times New Roman" w:cs="Times New Roman"/>
          <w:b/>
          <w:sz w:val="40"/>
        </w:rPr>
        <w:tab/>
      </w:r>
      <w:r>
        <w:rPr>
          <w:rFonts w:ascii="Times New Roman" w:hAnsi="Times New Roman" w:cs="Times New Roman"/>
          <w:b/>
          <w:sz w:val="40"/>
        </w:rPr>
        <w:tab/>
      </w:r>
      <w:r>
        <w:rPr>
          <w:rFonts w:ascii="Times New Roman" w:hAnsi="Times New Roman" w:cs="Times New Roman"/>
          <w:b/>
          <w:sz w:val="40"/>
        </w:rPr>
        <w:tab/>
      </w:r>
      <w:r>
        <w:rPr>
          <w:rFonts w:ascii="Times New Roman" w:hAnsi="Times New Roman" w:cs="Times New Roman"/>
          <w:b/>
          <w:sz w:val="40"/>
        </w:rPr>
        <w:tab/>
      </w:r>
      <w:r>
        <w:rPr>
          <w:rFonts w:ascii="Times New Roman" w:hAnsi="Times New Roman" w:cs="Times New Roman"/>
          <w:b/>
          <w:sz w:val="40"/>
        </w:rPr>
        <w:tab/>
      </w:r>
      <w:r>
        <w:rPr>
          <w:rFonts w:ascii="Times New Roman" w:hAnsi="Times New Roman" w:cs="Times New Roman"/>
          <w:b/>
          <w:sz w:val="40"/>
        </w:rPr>
        <w:tab/>
      </w:r>
      <w:r>
        <w:rPr>
          <w:rFonts w:ascii="Times New Roman" w:hAnsi="Times New Roman" w:cs="Times New Roman"/>
          <w:b/>
          <w:sz w:val="40"/>
        </w:rPr>
        <w:tab/>
      </w:r>
    </w:p>
    <w:sectPr w:rsidR="00AD6D1F" w:rsidSect="00DE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25029"/>
    <w:multiLevelType w:val="hybridMultilevel"/>
    <w:tmpl w:val="11765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3F9"/>
    <w:rsid w:val="00115DA4"/>
    <w:rsid w:val="00557593"/>
    <w:rsid w:val="007313F9"/>
    <w:rsid w:val="00AD6D1F"/>
    <w:rsid w:val="00DE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81"/>
  </w:style>
  <w:style w:type="paragraph" w:styleId="1">
    <w:name w:val="heading 1"/>
    <w:basedOn w:val="a"/>
    <w:link w:val="10"/>
    <w:uiPriority w:val="9"/>
    <w:qFormat/>
    <w:rsid w:val="007313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3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13F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13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7313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2020-04-22T19:22:00Z</dcterms:created>
  <dcterms:modified xsi:type="dcterms:W3CDTF">2020-04-22T20:14:00Z</dcterms:modified>
</cp:coreProperties>
</file>