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F4C" w:rsidRPr="009C7F4C" w:rsidRDefault="009C7F4C" w:rsidP="009C7F4C">
      <w:pPr>
        <w:rPr>
          <w:rFonts w:ascii="Times New Roman" w:hAnsi="Times New Roman" w:cs="Times New Roman"/>
          <w:b/>
          <w:sz w:val="28"/>
        </w:rPr>
      </w:pPr>
      <w:r w:rsidRPr="009C7F4C">
        <w:rPr>
          <w:rFonts w:ascii="Times New Roman" w:hAnsi="Times New Roman" w:cs="Times New Roman"/>
          <w:b/>
          <w:sz w:val="28"/>
        </w:rPr>
        <w:t>Экспериментирование.</w:t>
      </w:r>
    </w:p>
    <w:p w:rsidR="009C7F4C" w:rsidRPr="009C7F4C" w:rsidRDefault="009C7F4C" w:rsidP="009C7F4C">
      <w:pPr>
        <w:rPr>
          <w:rFonts w:ascii="Times New Roman" w:hAnsi="Times New Roman" w:cs="Times New Roman"/>
          <w:sz w:val="28"/>
        </w:rPr>
      </w:pPr>
      <w:r w:rsidRPr="009C7F4C">
        <w:rPr>
          <w:rFonts w:ascii="Times New Roman" w:hAnsi="Times New Roman" w:cs="Times New Roman"/>
          <w:sz w:val="28"/>
        </w:rPr>
        <w:t>Дети дошкольного возраста по природе своей - пытливые исследователи окружающего мира. Очень полезно не сообщать знания в готовом виде, а помочь ребенку получить их самостоятельно, поставив небольшой опыт. В этом случае детский вопрос превращается в формулирование цели.</w:t>
      </w:r>
    </w:p>
    <w:p w:rsidR="00DE1781" w:rsidRDefault="009C7F4C" w:rsidP="009C7F4C">
      <w:pPr>
        <w:rPr>
          <w:rFonts w:ascii="Times New Roman" w:hAnsi="Times New Roman" w:cs="Times New Roman"/>
          <w:sz w:val="28"/>
        </w:rPr>
      </w:pPr>
      <w:r w:rsidRPr="009C7F4C">
        <w:rPr>
          <w:rFonts w:ascii="Times New Roman" w:hAnsi="Times New Roman" w:cs="Times New Roman"/>
          <w:sz w:val="28"/>
        </w:rPr>
        <w:t>Возникает проблема - и мы превращаемся в исследователей, а может даже и в волшебников, которые раскрывают тайны окружающего мира. Очень важно, чтобы опыт или эксперимент был интересен всем участникам. Предлагаем вам несколько опытов, которые можно провести дома.</w:t>
      </w:r>
    </w:p>
    <w:p w:rsidR="009C7F4C" w:rsidRDefault="009C7F4C" w:rsidP="009C7F4C">
      <w:pPr>
        <w:rPr>
          <w:rFonts w:ascii="Times New Roman" w:hAnsi="Times New Roman" w:cs="Times New Roman"/>
          <w:sz w:val="28"/>
        </w:rPr>
      </w:pPr>
    </w:p>
    <w:p w:rsidR="009C7F4C" w:rsidRDefault="009C7F4C" w:rsidP="009C7F4C">
      <w:pPr>
        <w:rPr>
          <w:rFonts w:ascii="Times New Roman" w:hAnsi="Times New Roman" w:cs="Times New Roman"/>
          <w:sz w:val="28"/>
        </w:rPr>
      </w:pPr>
    </w:p>
    <w:p w:rsidR="009C7F4C" w:rsidRDefault="009C7F4C" w:rsidP="009C7F4C">
      <w:pPr>
        <w:rPr>
          <w:rFonts w:ascii="Times New Roman" w:hAnsi="Times New Roman" w:cs="Times New Roman"/>
          <w:sz w:val="28"/>
        </w:rPr>
      </w:pPr>
    </w:p>
    <w:p w:rsidR="009C7F4C" w:rsidRDefault="009C7F4C" w:rsidP="009C7F4C">
      <w:pPr>
        <w:rPr>
          <w:rFonts w:ascii="Times New Roman" w:hAnsi="Times New Roman" w:cs="Times New Roman"/>
          <w:sz w:val="28"/>
        </w:rPr>
      </w:pPr>
    </w:p>
    <w:p w:rsidR="009C7F4C" w:rsidRDefault="009C7F4C" w:rsidP="009C7F4C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196080"/>
            <wp:effectExtent l="19050" t="0" r="3175" b="0"/>
            <wp:docPr id="1" name="Рисунок 0" descr="0KVN4fLdi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KVN4fLdiYc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F4C" w:rsidRDefault="009C7F4C" w:rsidP="009C7F4C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9C7F4C" w:rsidRDefault="009C7F4C" w:rsidP="009C7F4C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9C7F4C" w:rsidRDefault="009C7F4C" w:rsidP="009C7F4C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9C7F4C" w:rsidRDefault="009C7F4C" w:rsidP="009C7F4C">
      <w:pPr>
        <w:rPr>
          <w:rFonts w:ascii="Times New Roman" w:hAnsi="Times New Roman" w:cs="Times New Roman"/>
          <w:sz w:val="28"/>
        </w:rPr>
      </w:pPr>
      <w:r w:rsidRPr="009C7F4C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196080"/>
            <wp:effectExtent l="19050" t="0" r="3175" b="0"/>
            <wp:docPr id="7" name="Рисунок 1" descr="5v6LCiM4W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6LCiM4WKI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F4C" w:rsidRDefault="009C7F4C" w:rsidP="009C7F4C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195445"/>
            <wp:effectExtent l="19050" t="0" r="3175" b="0"/>
            <wp:docPr id="3" name="Рисунок 2" descr="cAlzZ-ant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zZ-antwc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F4C" w:rsidRDefault="009C7F4C" w:rsidP="009C7F4C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9C7F4C" w:rsidRDefault="009C7F4C" w:rsidP="009C7F4C">
      <w:pPr>
        <w:rPr>
          <w:rFonts w:ascii="Times New Roman" w:hAnsi="Times New Roman" w:cs="Times New Roman"/>
          <w:sz w:val="28"/>
        </w:rPr>
      </w:pPr>
      <w:r w:rsidRPr="009C7F4C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195445"/>
            <wp:effectExtent l="19050" t="0" r="3175" b="0"/>
            <wp:docPr id="8" name="Рисунок 3" descr="iJWdhlBSj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JWdhlBSj9U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F4C" w:rsidRDefault="009C7F4C" w:rsidP="009C7F4C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196080"/>
            <wp:effectExtent l="19050" t="0" r="3175" b="0"/>
            <wp:docPr id="5" name="Рисунок 4" descr="KqCZwtq0Q9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qCZwtq0Q9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F4C" w:rsidRDefault="009C7F4C" w:rsidP="009C7F4C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9C7F4C" w:rsidRDefault="009C7F4C" w:rsidP="009C7F4C">
      <w:pPr>
        <w:rPr>
          <w:rFonts w:ascii="Times New Roman" w:hAnsi="Times New Roman" w:cs="Times New Roman"/>
          <w:sz w:val="28"/>
        </w:rPr>
      </w:pPr>
      <w:r w:rsidRPr="009C7F4C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195445"/>
            <wp:effectExtent l="19050" t="0" r="3175" b="0"/>
            <wp:docPr id="9" name="Рисунок 5" descr="OA1BpqO8F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A1BpqO8FJ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F4C" w:rsidRPr="009C7F4C" w:rsidRDefault="009C7F4C" w:rsidP="009C7F4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196080"/>
            <wp:effectExtent l="19050" t="0" r="3175" b="0"/>
            <wp:docPr id="10" name="Рисунок 9" descr="RUnWjADNX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nWjADNXG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7F4C" w:rsidRPr="009C7F4C" w:rsidSect="00DE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7F4C"/>
    <w:rsid w:val="009C7F4C"/>
    <w:rsid w:val="00DE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2020-04-26T12:01:00Z</dcterms:created>
  <dcterms:modified xsi:type="dcterms:W3CDTF">2020-04-26T12:04:00Z</dcterms:modified>
</cp:coreProperties>
</file>