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1A" w:rsidRPr="009E041A" w:rsidRDefault="009E041A" w:rsidP="009E041A">
      <w:pPr>
        <w:pStyle w:val="Style37"/>
        <w:widowControl/>
        <w:spacing w:line="360" w:lineRule="auto"/>
        <w:ind w:firstLine="567"/>
        <w:jc w:val="center"/>
        <w:rPr>
          <w:rStyle w:val="FontStyle212"/>
          <w:rFonts w:ascii="Times New Roman" w:hAnsi="Times New Roman" w:cs="Times New Roman"/>
          <w:sz w:val="24"/>
          <w:szCs w:val="24"/>
        </w:rPr>
      </w:pPr>
      <w:r w:rsidRPr="009E041A">
        <w:rPr>
          <w:rStyle w:val="FontStyle210"/>
          <w:rFonts w:ascii="Times New Roman" w:hAnsi="Times New Roman" w:cs="Times New Roman"/>
          <w:sz w:val="24"/>
          <w:szCs w:val="24"/>
        </w:rPr>
        <w:t xml:space="preserve">Характеристика особенностей развития детей </w:t>
      </w:r>
      <w:r w:rsidRPr="009E041A">
        <w:rPr>
          <w:rStyle w:val="FontStyle212"/>
          <w:rFonts w:ascii="Times New Roman" w:hAnsi="Times New Roman" w:cs="Times New Roman"/>
          <w:sz w:val="24"/>
          <w:szCs w:val="24"/>
        </w:rPr>
        <w:t>от 2 до 3 лет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 xml:space="preserve">В возрасте 2-3 лет ребенок постепенно выходит за пределы семейного круга, его 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общение становится </w:t>
      </w:r>
      <w:proofErr w:type="spellStart"/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.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Взрослый становится для ребенка не только членом семьи, но и носителем определенной обще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ственной функции. Желание ребенка выполнять такую же функцию при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игры, которая становится ведущим видом деятельности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в 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>дошкольном возрасте.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ваются игрой с одной-двумя ролями и простыми, неразвернутыми сюжета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ми. Игры с правилами в этом возрасте только начинают формироваться.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Изобразительная деятельность ребенка зависит от его представлений о предмете.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В 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Большое значение для развития мелкой моторики имеет лепка.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тие восприятия. В этом возрасте детям доступны простейшие виды аппли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кации.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чена возведением несложных построек по образцу и по замыслу. - В младшем дошкольном возрасте развивается </w:t>
      </w:r>
      <w:proofErr w:type="spellStart"/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перцептивная</w:t>
      </w:r>
      <w:proofErr w:type="spellEnd"/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 xml:space="preserve"> деятель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ность. Дети от использования </w:t>
      </w:r>
      <w:proofErr w:type="spellStart"/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 xml:space="preserve">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Развиваются память и внимание. 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По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просьбе взрослого дети могут за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помнить 3-4 слова и 5-6 названий предметов. К концу младшего дошколь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возраста они способны запомнить значительные отрывки из любимых произведений.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2"/>
          <w:rFonts w:ascii="Times New Roman" w:hAnsi="Times New Roman" w:cs="Times New Roman"/>
          <w:b w:val="0"/>
          <w:bCs w:val="0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направленных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проб с учетом желаемого результата. 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пают в качестве заместителей других.</w:t>
      </w:r>
    </w:p>
    <w:p w:rsidR="009E041A" w:rsidRPr="009E041A" w:rsidRDefault="009E041A" w:rsidP="009E041A">
      <w:pPr>
        <w:pStyle w:val="Style11"/>
        <w:widowControl/>
        <w:tabs>
          <w:tab w:val="left" w:pos="7363"/>
        </w:tabs>
        <w:spacing w:line="360" w:lineRule="auto"/>
        <w:ind w:firstLine="567"/>
        <w:rPr>
          <w:rStyle w:val="FontStyle251"/>
          <w:rFonts w:ascii="Times New Roman" w:hAnsi="Times New Roman" w:cs="Times New Roman"/>
          <w:b w:val="0"/>
          <w:bCs w:val="0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2"/>
          <w:rFonts w:ascii="Times New Roman" w:hAnsi="Times New Roman" w:cs="Times New Roman"/>
          <w:b w:val="0"/>
          <w:bCs w:val="0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Они скорее 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играют рядом, чем активно вступают во взаимодействие.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9E041A" w:rsidRPr="009E041A" w:rsidRDefault="009E041A" w:rsidP="009E041A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тивов поведения в относительно простых ситуациях. Сознательное управ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ление поведением только начинает складываться; во многом 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поведение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 xml:space="preserve">ребенка </w:t>
      </w:r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еще </w:t>
      </w:r>
      <w:proofErr w:type="spellStart"/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9E041A">
        <w:rPr>
          <w:rStyle w:val="FontStyle202"/>
          <w:rFonts w:ascii="Times New Roman" w:hAnsi="Times New Roman" w:cs="Times New Roman"/>
          <w:sz w:val="24"/>
          <w:szCs w:val="24"/>
        </w:rPr>
        <w:t xml:space="preserve">. 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t>Вместе с тем можно наблюдать и случаи ограни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чения собственных побуждений самим ребенком, сопровождаемые словесными указаниями. Начинает развиваться самооценка, при этом дети в зна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9E041A">
        <w:rPr>
          <w:rStyle w:val="FontStyle207"/>
          <w:rFonts w:ascii="Times New Roman" w:hAnsi="Times New Roman" w:cs="Times New Roman"/>
          <w:sz w:val="24"/>
          <w:szCs w:val="24"/>
        </w:rPr>
        <w:softHyphen/>
        <w:t>ре выбираемых игрушек и сюжетов.</w:t>
      </w:r>
    </w:p>
    <w:p w:rsidR="00B67D44" w:rsidRPr="009E041A" w:rsidRDefault="009E041A" w:rsidP="009E041A">
      <w:pPr>
        <w:spacing w:line="360" w:lineRule="auto"/>
        <w:rPr>
          <w:sz w:val="24"/>
          <w:szCs w:val="24"/>
        </w:rPr>
      </w:pPr>
    </w:p>
    <w:sectPr w:rsidR="00B67D44" w:rsidRPr="009E041A" w:rsidSect="00D1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41A"/>
    <w:rsid w:val="007D5F48"/>
    <w:rsid w:val="009E041A"/>
    <w:rsid w:val="00AC0BCE"/>
    <w:rsid w:val="00D1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E041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E041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9E041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9E041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uiPriority w:val="99"/>
    <w:rsid w:val="009E041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9E041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51">
    <w:name w:val="Font Style251"/>
    <w:uiPriority w:val="99"/>
    <w:rsid w:val="009E041A"/>
    <w:rPr>
      <w:rFonts w:ascii="Microsoft Sans Serif" w:hAnsi="Microsoft Sans Serif" w:cs="Microsoft Sans Serif" w:hint="default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2021-10-28T08:05:00Z</dcterms:created>
  <dcterms:modified xsi:type="dcterms:W3CDTF">2021-10-28T08:06:00Z</dcterms:modified>
</cp:coreProperties>
</file>